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B327B00">
      <w:pPr>
        <w:jc w:val="center"/>
        <w:rPr>
          <w:rFonts w:hint="eastAsia"/>
          <w:lang w:eastAsia="zh-CN"/>
        </w:rPr>
      </w:pPr>
      <w:bookmarkStart w:id="0" w:name="_GoBack"/>
      <w:r>
        <w:rPr>
          <w:rFonts w:hint="eastAsia"/>
          <w:lang w:eastAsia="zh-CN"/>
        </w:rPr>
        <w:t>2025年4月7日</w:t>
      </w:r>
    </w:p>
    <w:p w14:paraId="4F2F0B30">
      <w:pPr>
        <w:jc w:val="center"/>
        <w:rPr>
          <w:rFonts w:hint="eastAsia"/>
        </w:rPr>
      </w:pPr>
      <w:r>
        <w:rPr>
          <w:rFonts w:hint="eastAsia"/>
        </w:rPr>
        <w:t>苦路第二处：“耶稣背著祂的十字架”。</w:t>
      </w:r>
      <w:bookmarkEnd w:id="0"/>
    </w:p>
    <w:p w14:paraId="6A3DF3EE">
      <w:pPr>
        <w:rPr>
          <w:rFonts w:hint="eastAsia"/>
        </w:rPr>
      </w:pPr>
    </w:p>
    <w:p w14:paraId="0400EE69">
      <w:pPr>
        <w:rPr>
          <w:rFonts w:hint="eastAsia"/>
        </w:rPr>
      </w:pPr>
      <w:r>
        <w:rPr>
          <w:rFonts w:hint="eastAsia"/>
        </w:rPr>
        <w:t>V：“我们朝拜你，基督，我们赞颂你”（Adoramus te Christe et benedicimus tibi）</w:t>
      </w:r>
    </w:p>
    <w:p w14:paraId="62073A33">
      <w:pPr>
        <w:rPr>
          <w:rFonts w:hint="eastAsia"/>
        </w:rPr>
      </w:pPr>
      <w:r>
        <w:rPr>
          <w:rFonts w:hint="eastAsia"/>
        </w:rPr>
        <w:t>R：“因为你藉著圣十字架，救赎了世界” （Quia per Crucem tuam redemisti mundum）</w:t>
      </w:r>
    </w:p>
    <w:p w14:paraId="6E1C784E">
      <w:pPr>
        <w:rPr>
          <w:rFonts w:hint="eastAsia"/>
        </w:rPr>
      </w:pPr>
    </w:p>
    <w:p w14:paraId="3EE276BE">
      <w:pPr>
        <w:rPr>
          <w:rFonts w:hint="eastAsia"/>
        </w:rPr>
      </w:pPr>
      <w:r>
        <w:rPr>
          <w:rFonts w:hint="eastAsia"/>
        </w:rPr>
        <w:t>在罗马时代，罪犯会被处以钉十字架的刑罚。这是一种不光彩且耻辱的死法。被定罪的人会因窒息而死。</w:t>
      </w:r>
    </w:p>
    <w:p w14:paraId="3F19E8F1">
      <w:pPr>
        <w:rPr>
          <w:rFonts w:hint="eastAsia"/>
        </w:rPr>
      </w:pPr>
    </w:p>
    <w:p w14:paraId="6B33552B">
      <w:pPr>
        <w:rPr>
          <w:rFonts w:hint="eastAsia"/>
        </w:rPr>
      </w:pPr>
      <w:r>
        <w:rPr>
          <w:rFonts w:hint="eastAsia"/>
        </w:rPr>
        <w:t>耶稣不仅被判处钉十字架的刑罚，祂还得背著自己的十字架。他们想让众人把祂当作一场闹剧来看。</w:t>
      </w:r>
    </w:p>
    <w:p w14:paraId="2A8C09F1">
      <w:pPr>
        <w:rPr>
          <w:rFonts w:hint="eastAsia"/>
        </w:rPr>
      </w:pPr>
    </w:p>
    <w:p w14:paraId="6CFAEFF5">
      <w:pPr>
        <w:rPr>
          <w:rFonts w:hint="eastAsia"/>
        </w:rPr>
      </w:pPr>
      <w:r>
        <w:rPr>
          <w:rFonts w:hint="eastAsia"/>
        </w:rPr>
        <w:t>耶稣背著十字架，但并非是因为行刑者强迫祂。祂从圣父手中领受了这十字架。这样，祂从那些企图消灭祂并抹去对祂记忆的恶意和意图中夺回了十字架。恰恰相反！十字架成为了战胜黑暗权势的标记，成为了爱战胜仇恨的标记。</w:t>
      </w:r>
    </w:p>
    <w:p w14:paraId="7B10983B">
      <w:pPr>
        <w:rPr>
          <w:rFonts w:hint="eastAsia"/>
        </w:rPr>
      </w:pPr>
    </w:p>
    <w:p w14:paraId="0E6B6E65">
      <w:pPr>
        <w:rPr>
          <w:rFonts w:hint="eastAsia"/>
        </w:rPr>
      </w:pPr>
      <w:r>
        <w:rPr>
          <w:rFonts w:hint="eastAsia"/>
        </w:rPr>
        <w:t>耶稣走向加尔瓦略山的每一步，都是迈向人类救赎的一步。祂之所以能够忍受这些折磨，是因为祂无限地爱著圣父，并始终定睛仰望圣父。祂来到世上是为了承行圣父的旨意，并且祂的每一步都在荣耀圣父。</w:t>
      </w:r>
    </w:p>
    <w:p w14:paraId="5AC8D1EA">
      <w:pPr>
        <w:rPr>
          <w:rFonts w:hint="eastAsia"/>
        </w:rPr>
      </w:pPr>
    </w:p>
    <w:p w14:paraId="16FAFAB3">
      <w:pPr>
        <w:rPr>
          <w:rFonts w:hint="eastAsia"/>
        </w:rPr>
      </w:pPr>
      <w:r>
        <w:rPr>
          <w:rFonts w:hint="eastAsia"/>
        </w:rPr>
        <w:t>耶稣也无限地爱著世人，即使他们对祂冷漠、拒绝祂，甚至嘲笑祂。耶稣一步一步地走在祂的道路上。圣父会扶持祂，直到祂到达目的地：“纵使我应走过阴森的幽谷，我不怕凶险，因你与我同在；你的牧杖和短棒，是我的安慰舒畅。”（圣咏23:4）</w:t>
      </w:r>
    </w:p>
    <w:p w14:paraId="127FC0CE">
      <w:pPr>
        <w:rPr>
          <w:rFonts w:hint="eastAsia"/>
        </w:rPr>
      </w:pPr>
    </w:p>
    <w:p w14:paraId="05F5A01C">
      <w:pPr>
        <w:rPr>
          <w:rFonts w:hint="eastAsia"/>
        </w:rPr>
      </w:pPr>
      <w:r>
        <w:rPr>
          <w:rFonts w:hint="eastAsia"/>
        </w:rPr>
        <w:t>祈祷文：“主啊，求你仁慈地赐予我们救恩与平安，好叫你的教会，战胜一切障碍和谬误之后，能在完全自由中事奉你。因我们的主耶稣基督，你的圣子，祂和你及圣神，同享光荣，永为天主，阿们。”</w:t>
      </w:r>
    </w:p>
    <w:p w14:paraId="5D5EEC84">
      <w:pPr>
        <w:rPr>
          <w:rFonts w:hint="eastAsia"/>
        </w:rPr>
      </w:pPr>
    </w:p>
    <w:p w14:paraId="59FB215E"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天主经</w:t>
      </w:r>
      <w:r>
        <w:rPr>
          <w:rFonts w:hint="eastAsia"/>
        </w:rPr>
        <w:t>，</w:t>
      </w:r>
      <w:r>
        <w:rPr>
          <w:rFonts w:hint="eastAsia"/>
          <w:lang w:eastAsia="zh-CN"/>
        </w:rPr>
        <w:t>圣母经</w:t>
      </w:r>
      <w:r>
        <w:rPr>
          <w:rFonts w:hint="eastAsia"/>
        </w:rPr>
        <w:t>，</w:t>
      </w:r>
      <w:r>
        <w:rPr>
          <w:rFonts w:hint="eastAsia"/>
          <w:lang w:eastAsia="zh-CN"/>
        </w:rPr>
        <w:t>圣三光荣颂</w:t>
      </w:r>
      <w:r>
        <w:rPr>
          <w:rFonts w:hint="eastAsia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Wingdings"/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altName w:val="Arial"/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黑体">
    <w:altName w:val="黑体"/>
    <w:panose1 w:val="02010609060101010101"/>
    <w:charset w:val="00"/>
    <w:family w:val="auto"/>
    <w:pitch w:val="default"/>
    <w:sig w:usb0="800002BF" w:usb1="38CF7CFA" w:usb2="00000016" w:usb3="00000000" w:csb0="00040001" w:csb1="00000000"/>
  </w:font>
  <w:font w:name="Courier New">
    <w:altName w:val="Courier New"/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ymbol">
    <w:altName w:val="Symbol"/>
    <w:panose1 w:val="05050102010706020507"/>
    <w:charset w:val="00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panose1 w:val="020F0502020204030204"/>
    <w:charset w:val="00"/>
    <w:family w:val="swiss"/>
    <w:pitch w:val="default"/>
    <w:sig w:usb0="00000000" w:usb1="00000000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Office_0.0.0.0_F1E327BC-269C-435d-A152-05C5408002CA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2025-04-05T08:37:21Z</dcterms:created>
  <dc:creator>iPad</dc:creator>
  <cp:lastModifiedBy>iPad</cp:lastModifiedBy>
  <dcterms:modified xsi:type="dcterms:W3CDTF">2025-04-05T08:39:34Z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2052-12.22.0</vt:lpwstr>
  </property>
  <property fmtid="{D5CDD505-2E9C-101B-9397-08002B2CF9AE}" pid="3" name="ICV">
    <vt:lpwstr>D183F7D3EAA6B5DD417BF067E3F51A00_31</vt:lpwstr>
  </property>
</Properties>
</file>